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1" w:rsidRPr="009270E9" w:rsidRDefault="007A437A" w:rsidP="009270E9">
      <w:pPr>
        <w:jc w:val="center"/>
        <w:rPr>
          <w:b/>
          <w:sz w:val="32"/>
          <w:szCs w:val="32"/>
        </w:rPr>
      </w:pPr>
      <w:r w:rsidRPr="009270E9">
        <w:rPr>
          <w:b/>
          <w:sz w:val="32"/>
          <w:szCs w:val="32"/>
        </w:rPr>
        <w:t>Liste des catégories de certificats individuels « </w:t>
      </w:r>
      <w:proofErr w:type="spellStart"/>
      <w:r w:rsidRPr="009270E9">
        <w:rPr>
          <w:b/>
          <w:sz w:val="32"/>
          <w:szCs w:val="32"/>
        </w:rPr>
        <w:t>Certiphyto</w:t>
      </w:r>
      <w:proofErr w:type="spellEnd"/>
      <w:r w:rsidRPr="009270E9">
        <w:rPr>
          <w:b/>
          <w:sz w:val="32"/>
          <w:szCs w:val="32"/>
        </w:rPr>
        <w:t> » :</w:t>
      </w:r>
    </w:p>
    <w:p w:rsidR="007A437A" w:rsidRDefault="007A437A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410"/>
        <w:gridCol w:w="1275"/>
        <w:gridCol w:w="4395"/>
      </w:tblGrid>
      <w:tr w:rsidR="007A437A" w:rsidRPr="000A0C06" w:rsidTr="007A437A">
        <w:tc>
          <w:tcPr>
            <w:tcW w:w="1702" w:type="dxa"/>
            <w:shd w:val="clear" w:color="auto" w:fill="auto"/>
          </w:tcPr>
          <w:p w:rsidR="007A437A" w:rsidRPr="00A47641" w:rsidRDefault="007A437A" w:rsidP="00643A11">
            <w:pPr>
              <w:ind w:left="-57"/>
              <w:rPr>
                <w:b/>
                <w:sz w:val="20"/>
                <w:szCs w:val="20"/>
              </w:rPr>
            </w:pPr>
            <w:r w:rsidRPr="00A47641">
              <w:rPr>
                <w:b/>
                <w:sz w:val="20"/>
                <w:szCs w:val="20"/>
              </w:rPr>
              <w:t>Activité</w:t>
            </w:r>
          </w:p>
        </w:tc>
        <w:tc>
          <w:tcPr>
            <w:tcW w:w="2410" w:type="dxa"/>
            <w:shd w:val="clear" w:color="auto" w:fill="auto"/>
          </w:tcPr>
          <w:p w:rsidR="007A437A" w:rsidRPr="00A47641" w:rsidRDefault="007A437A" w:rsidP="00643A11">
            <w:pPr>
              <w:ind w:left="-57"/>
              <w:rPr>
                <w:b/>
                <w:sz w:val="20"/>
                <w:szCs w:val="20"/>
              </w:rPr>
            </w:pPr>
            <w:r w:rsidRPr="00A47641">
              <w:rPr>
                <w:b/>
                <w:sz w:val="20"/>
                <w:szCs w:val="20"/>
              </w:rPr>
              <w:t>Catégorie</w:t>
            </w:r>
            <w:r>
              <w:rPr>
                <w:b/>
                <w:sz w:val="20"/>
                <w:szCs w:val="20"/>
              </w:rPr>
              <w:t xml:space="preserve"> (validité)</w:t>
            </w:r>
          </w:p>
        </w:tc>
        <w:tc>
          <w:tcPr>
            <w:tcW w:w="1275" w:type="dxa"/>
          </w:tcPr>
          <w:p w:rsidR="007A437A" w:rsidRPr="00A47641" w:rsidRDefault="007A437A" w:rsidP="00643A11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Durée </w:t>
            </w:r>
            <w:r w:rsidR="009270E9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formation</w:t>
            </w:r>
          </w:p>
        </w:tc>
        <w:tc>
          <w:tcPr>
            <w:tcW w:w="4395" w:type="dxa"/>
          </w:tcPr>
          <w:p w:rsidR="007A437A" w:rsidRPr="000A0C06" w:rsidRDefault="007A437A" w:rsidP="00643A11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Autres moyens </w:t>
            </w:r>
            <w:r w:rsidR="009270E9">
              <w:rPr>
                <w:b/>
                <w:sz w:val="20"/>
                <w:szCs w:val="20"/>
              </w:rPr>
              <w:t xml:space="preserve">d’obtention </w:t>
            </w:r>
            <w:r w:rsidRPr="0032667D">
              <w:rPr>
                <w:b/>
                <w:sz w:val="16"/>
                <w:szCs w:val="16"/>
              </w:rPr>
              <w:t>(hors diplômes)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A437A" w:rsidRPr="00306343" w:rsidTr="007A437A">
        <w:tc>
          <w:tcPr>
            <w:tcW w:w="1702" w:type="dxa"/>
            <w:vMerge w:val="restart"/>
            <w:shd w:val="clear" w:color="auto" w:fill="auto"/>
            <w:vAlign w:val="center"/>
          </w:tcPr>
          <w:p w:rsidR="007A437A" w:rsidRPr="00044CE1" w:rsidRDefault="007A437A" w:rsidP="00643A11">
            <w:pPr>
              <w:ind w:left="-57"/>
              <w:rPr>
                <w:b/>
                <w:sz w:val="20"/>
                <w:szCs w:val="20"/>
              </w:rPr>
            </w:pPr>
            <w:r w:rsidRPr="00044CE1">
              <w:rPr>
                <w:b/>
                <w:sz w:val="20"/>
                <w:szCs w:val="20"/>
              </w:rPr>
              <w:t>Utilisation professionnelle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 w:rsidRPr="00A47641">
              <w:rPr>
                <w:sz w:val="20"/>
                <w:szCs w:val="20"/>
              </w:rPr>
              <w:t>Décideur en exploitation agricole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ans)</w:t>
            </w:r>
          </w:p>
        </w:tc>
        <w:tc>
          <w:tcPr>
            <w:tcW w:w="127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54272D" w:rsidRDefault="007A437A" w:rsidP="00643A11">
            <w:pPr>
              <w:ind w:left="-57"/>
              <w:rPr>
                <w:sz w:val="16"/>
                <w:szCs w:val="16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</w:tc>
        <w:tc>
          <w:tcPr>
            <w:tcW w:w="4395" w:type="dxa"/>
            <w:vMerge w:val="restart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1 jour + Test (10/15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 xml:space="preserve">°) +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° 1 jour si échec au test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Test (13/20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>°)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306343" w:rsidRDefault="007A437A" w:rsidP="00643A11">
            <w:pPr>
              <w:ind w:left="-57"/>
              <w:rPr>
                <w:sz w:val="16"/>
                <w:szCs w:val="16"/>
              </w:rPr>
            </w:pPr>
            <w:r w:rsidRPr="003063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306343">
              <w:rPr>
                <w:sz w:val="16"/>
                <w:szCs w:val="16"/>
              </w:rPr>
              <w:t>renouv</w:t>
            </w:r>
            <w:proofErr w:type="spellEnd"/>
            <w:r w:rsidRPr="00306343">
              <w:rPr>
                <w:sz w:val="16"/>
                <w:szCs w:val="16"/>
              </w:rPr>
              <w:t>. :</w:t>
            </w:r>
            <w:proofErr w:type="gramEnd"/>
            <w:r w:rsidRPr="00306343">
              <w:rPr>
                <w:sz w:val="16"/>
                <w:szCs w:val="16"/>
              </w:rPr>
              <w:t xml:space="preserve"> idem)</w:t>
            </w:r>
          </w:p>
        </w:tc>
      </w:tr>
      <w:tr w:rsidR="007A437A" w:rsidRPr="000A0C06" w:rsidTr="007A437A">
        <w:tc>
          <w:tcPr>
            <w:tcW w:w="1702" w:type="dxa"/>
            <w:vMerge/>
            <w:shd w:val="clear" w:color="auto" w:fill="auto"/>
          </w:tcPr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 w:rsidRPr="00A47641">
              <w:rPr>
                <w:sz w:val="20"/>
                <w:szCs w:val="20"/>
              </w:rPr>
              <w:t>Opérateur en exploitation agricole</w:t>
            </w:r>
          </w:p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ans)</w:t>
            </w:r>
          </w:p>
        </w:tc>
        <w:tc>
          <w:tcPr>
            <w:tcW w:w="127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54272D" w:rsidRDefault="007A437A" w:rsidP="00643A11">
            <w:pPr>
              <w:ind w:left="-57"/>
              <w:rPr>
                <w:sz w:val="16"/>
                <w:szCs w:val="16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</w:tc>
        <w:tc>
          <w:tcPr>
            <w:tcW w:w="4395" w:type="dxa"/>
            <w:vMerge/>
          </w:tcPr>
          <w:p w:rsidR="007A437A" w:rsidRPr="000A0C06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</w:tr>
      <w:tr w:rsidR="007A437A" w:rsidRPr="00C00ECC" w:rsidTr="007A437A">
        <w:tc>
          <w:tcPr>
            <w:tcW w:w="1702" w:type="dxa"/>
            <w:vMerge/>
            <w:shd w:val="clear" w:color="auto" w:fill="auto"/>
          </w:tcPr>
          <w:p w:rsidR="007A437A" w:rsidRPr="00A47641" w:rsidRDefault="007A437A" w:rsidP="00643A11">
            <w:pPr>
              <w:ind w:left="-57"/>
              <w:rPr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 w:rsidRPr="00A47641">
              <w:rPr>
                <w:sz w:val="20"/>
                <w:szCs w:val="20"/>
              </w:rPr>
              <w:t>Décideur en travaux et services</w:t>
            </w:r>
          </w:p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ans)</w:t>
            </w:r>
          </w:p>
        </w:tc>
        <w:tc>
          <w:tcPr>
            <w:tcW w:w="127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jours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54272D" w:rsidRDefault="007A437A" w:rsidP="00643A11">
            <w:pPr>
              <w:ind w:left="-57"/>
              <w:rPr>
                <w:sz w:val="16"/>
                <w:szCs w:val="16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3 j)</w:t>
            </w:r>
          </w:p>
        </w:tc>
        <w:tc>
          <w:tcPr>
            <w:tcW w:w="439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2 jours + Test (10/15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 xml:space="preserve">°) +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 w:rsidRPr="00B37877">
              <w:rPr>
                <w:sz w:val="20"/>
                <w:szCs w:val="20"/>
              </w:rPr>
              <w:t>° 1 jour</w:t>
            </w:r>
            <w:r>
              <w:rPr>
                <w:sz w:val="20"/>
                <w:szCs w:val="20"/>
              </w:rPr>
              <w:t xml:space="preserve"> si échec au test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Test (13/20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>°)</w:t>
            </w:r>
          </w:p>
          <w:p w:rsidR="007A437A" w:rsidRPr="00E33876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Pr="00306343">
              <w:rPr>
                <w:sz w:val="16"/>
                <w:szCs w:val="16"/>
              </w:rPr>
              <w:t>enouv</w:t>
            </w:r>
            <w:proofErr w:type="spellEnd"/>
            <w:r w:rsidRPr="00306343">
              <w:rPr>
                <w:sz w:val="16"/>
                <w:szCs w:val="16"/>
              </w:rPr>
              <w:t xml:space="preserve">. : </w:t>
            </w:r>
          </w:p>
          <w:p w:rsidR="007A437A" w:rsidRPr="00E33876" w:rsidRDefault="007A437A" w:rsidP="00643A11">
            <w:pPr>
              <w:ind w:left="-57"/>
              <w:rPr>
                <w:sz w:val="16"/>
                <w:szCs w:val="16"/>
              </w:rPr>
            </w:pPr>
            <w:r w:rsidRPr="00E33876">
              <w:rPr>
                <w:sz w:val="16"/>
                <w:szCs w:val="16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Ft</w:t>
            </w:r>
            <w:proofErr w:type="spellEnd"/>
            <w:r>
              <w:rPr>
                <w:sz w:val="16"/>
                <w:szCs w:val="16"/>
              </w:rPr>
              <w:t>° 1 jour + Test (10/15</w:t>
            </w:r>
            <w:r w:rsidRPr="00E33876">
              <w:rPr>
                <w:sz w:val="16"/>
                <w:szCs w:val="16"/>
              </w:rPr>
              <w:t xml:space="preserve"> </w:t>
            </w:r>
            <w:proofErr w:type="spellStart"/>
            <w:r w:rsidRPr="00E33876">
              <w:rPr>
                <w:sz w:val="16"/>
                <w:szCs w:val="16"/>
              </w:rPr>
              <w:t>qt</w:t>
            </w:r>
            <w:proofErr w:type="spellEnd"/>
            <w:r w:rsidRPr="00E33876">
              <w:rPr>
                <w:sz w:val="16"/>
                <w:szCs w:val="16"/>
              </w:rPr>
              <w:t xml:space="preserve">°) + </w:t>
            </w:r>
            <w:proofErr w:type="spellStart"/>
            <w:r w:rsidRPr="00E33876">
              <w:rPr>
                <w:sz w:val="16"/>
                <w:szCs w:val="16"/>
              </w:rPr>
              <w:t>Ft</w:t>
            </w:r>
            <w:proofErr w:type="spellEnd"/>
            <w:r w:rsidRPr="00E33876">
              <w:rPr>
                <w:sz w:val="16"/>
                <w:szCs w:val="16"/>
              </w:rPr>
              <w:t xml:space="preserve">° 1 jour si échec test </w:t>
            </w:r>
          </w:p>
          <w:p w:rsidR="007A437A" w:rsidRPr="00C00ECC" w:rsidRDefault="007A437A" w:rsidP="00643A11">
            <w:pPr>
              <w:ind w:left="-57"/>
              <w:rPr>
                <w:color w:val="A6A6A6" w:themeColor="background1" w:themeShade="A6"/>
                <w:sz w:val="18"/>
                <w:szCs w:val="18"/>
              </w:rPr>
            </w:pPr>
            <w:r w:rsidRPr="00E33876">
              <w:rPr>
                <w:sz w:val="16"/>
                <w:szCs w:val="16"/>
              </w:rPr>
              <w:sym w:font="Wingdings" w:char="F09F"/>
            </w:r>
            <w:r>
              <w:rPr>
                <w:sz w:val="16"/>
                <w:szCs w:val="16"/>
              </w:rPr>
              <w:t xml:space="preserve"> Test (13/20</w:t>
            </w:r>
            <w:r w:rsidRPr="00E33876">
              <w:rPr>
                <w:sz w:val="16"/>
                <w:szCs w:val="16"/>
              </w:rPr>
              <w:t xml:space="preserve"> </w:t>
            </w:r>
            <w:proofErr w:type="spellStart"/>
            <w:r w:rsidRPr="00E33876">
              <w:rPr>
                <w:sz w:val="16"/>
                <w:szCs w:val="16"/>
              </w:rPr>
              <w:t>qt</w:t>
            </w:r>
            <w:proofErr w:type="spellEnd"/>
            <w:r w:rsidRPr="00E33876">
              <w:rPr>
                <w:sz w:val="16"/>
                <w:szCs w:val="16"/>
              </w:rPr>
              <w:t>°)</w:t>
            </w:r>
          </w:p>
        </w:tc>
      </w:tr>
      <w:tr w:rsidR="007A437A" w:rsidRPr="00C00ECC" w:rsidTr="007A437A">
        <w:tc>
          <w:tcPr>
            <w:tcW w:w="1702" w:type="dxa"/>
            <w:vMerge/>
            <w:shd w:val="clear" w:color="auto" w:fill="auto"/>
          </w:tcPr>
          <w:p w:rsidR="007A437A" w:rsidRPr="00A47641" w:rsidRDefault="007A437A" w:rsidP="00643A11">
            <w:pPr>
              <w:ind w:left="-57"/>
              <w:rPr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 w:rsidRPr="00A47641">
              <w:rPr>
                <w:sz w:val="20"/>
                <w:szCs w:val="20"/>
              </w:rPr>
              <w:t>Opérateur en travaux et services</w:t>
            </w:r>
          </w:p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ans)</w:t>
            </w:r>
          </w:p>
        </w:tc>
        <w:tc>
          <w:tcPr>
            <w:tcW w:w="127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54272D" w:rsidRDefault="007A437A" w:rsidP="00643A11">
            <w:pPr>
              <w:ind w:left="-57"/>
              <w:rPr>
                <w:sz w:val="16"/>
                <w:szCs w:val="16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</w:tc>
        <w:tc>
          <w:tcPr>
            <w:tcW w:w="439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1 jour + Test (10/15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 xml:space="preserve">°) +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 w:rsidRPr="00B37877">
              <w:rPr>
                <w:sz w:val="20"/>
                <w:szCs w:val="20"/>
              </w:rPr>
              <w:t>° 1 jour</w:t>
            </w:r>
            <w:r>
              <w:rPr>
                <w:sz w:val="20"/>
                <w:szCs w:val="20"/>
              </w:rPr>
              <w:t xml:space="preserve"> si échec au test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Test (13/20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>°)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C00ECC" w:rsidRDefault="007A437A" w:rsidP="00643A11">
            <w:pPr>
              <w:ind w:left="-57"/>
              <w:rPr>
                <w:color w:val="A6A6A6" w:themeColor="background1" w:themeShade="A6"/>
                <w:sz w:val="18"/>
                <w:szCs w:val="18"/>
              </w:rPr>
            </w:pPr>
            <w:r w:rsidRPr="003063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306343">
              <w:rPr>
                <w:sz w:val="16"/>
                <w:szCs w:val="16"/>
              </w:rPr>
              <w:t>renouv</w:t>
            </w:r>
            <w:proofErr w:type="spellEnd"/>
            <w:r w:rsidRPr="00306343">
              <w:rPr>
                <w:sz w:val="16"/>
                <w:szCs w:val="16"/>
              </w:rPr>
              <w:t>. :</w:t>
            </w:r>
            <w:proofErr w:type="gramEnd"/>
            <w:r w:rsidRPr="00306343">
              <w:rPr>
                <w:sz w:val="16"/>
                <w:szCs w:val="16"/>
              </w:rPr>
              <w:t xml:space="preserve"> idem)</w:t>
            </w:r>
          </w:p>
        </w:tc>
      </w:tr>
      <w:tr w:rsidR="007A437A" w:rsidTr="007A437A">
        <w:tc>
          <w:tcPr>
            <w:tcW w:w="1702" w:type="dxa"/>
            <w:vMerge/>
            <w:shd w:val="clear" w:color="auto" w:fill="C2D69B" w:themeFill="accent3" w:themeFillTint="99"/>
          </w:tcPr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Applicateur en collectivités territoriales (5 ans)</w:t>
            </w:r>
          </w:p>
        </w:tc>
        <w:tc>
          <w:tcPr>
            <w:tcW w:w="1275" w:type="dxa"/>
            <w:vMerge w:val="restart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</w:tc>
        <w:tc>
          <w:tcPr>
            <w:tcW w:w="4395" w:type="dxa"/>
            <w:vMerge w:val="restart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1 jour + Test (10/15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 xml:space="preserve">°) +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° 1 jour si échec au test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Test (13/20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>°)</w:t>
            </w:r>
          </w:p>
          <w:p w:rsidR="007A437A" w:rsidRDefault="007A437A" w:rsidP="00643A11">
            <w:pPr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 w:rsidRPr="00306343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306343">
              <w:rPr>
                <w:sz w:val="16"/>
                <w:szCs w:val="16"/>
              </w:rPr>
              <w:t>renouv</w:t>
            </w:r>
            <w:proofErr w:type="spellEnd"/>
            <w:r w:rsidRPr="00306343">
              <w:rPr>
                <w:sz w:val="16"/>
                <w:szCs w:val="16"/>
              </w:rPr>
              <w:t>. :</w:t>
            </w:r>
            <w:proofErr w:type="gramEnd"/>
            <w:r w:rsidRPr="00306343">
              <w:rPr>
                <w:sz w:val="16"/>
                <w:szCs w:val="16"/>
              </w:rPr>
              <w:t xml:space="preserve"> idem)</w:t>
            </w:r>
          </w:p>
        </w:tc>
      </w:tr>
      <w:tr w:rsidR="007A437A" w:rsidTr="007A437A">
        <w:tc>
          <w:tcPr>
            <w:tcW w:w="1702" w:type="dxa"/>
            <w:vMerge/>
            <w:shd w:val="clear" w:color="auto" w:fill="C2D69B" w:themeFill="accent3" w:themeFillTint="99"/>
          </w:tcPr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Applicateur opérationnel en collectivités territoriales</w:t>
            </w:r>
          </w:p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ans)</w:t>
            </w:r>
          </w:p>
        </w:tc>
        <w:tc>
          <w:tcPr>
            <w:tcW w:w="1275" w:type="dxa"/>
            <w:vMerge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</w:tr>
      <w:tr w:rsidR="007A437A" w:rsidTr="007A437A">
        <w:tc>
          <w:tcPr>
            <w:tcW w:w="4112" w:type="dxa"/>
            <w:gridSpan w:val="2"/>
            <w:shd w:val="clear" w:color="auto" w:fill="C2D69B" w:themeFill="accent3" w:themeFillTint="99"/>
          </w:tcPr>
          <w:p w:rsidR="007A437A" w:rsidRDefault="007A437A" w:rsidP="00643A11">
            <w:pPr>
              <w:ind w:left="-57"/>
              <w:rPr>
                <w:b/>
                <w:sz w:val="20"/>
                <w:szCs w:val="20"/>
              </w:rPr>
            </w:pPr>
          </w:p>
          <w:p w:rsidR="007A437A" w:rsidRPr="00044CE1" w:rsidRDefault="007A437A" w:rsidP="00643A11">
            <w:pPr>
              <w:ind w:left="-57"/>
              <w:rPr>
                <w:b/>
                <w:sz w:val="20"/>
                <w:szCs w:val="20"/>
              </w:rPr>
            </w:pPr>
            <w:r w:rsidRPr="00044CE1">
              <w:rPr>
                <w:b/>
                <w:sz w:val="20"/>
                <w:szCs w:val="20"/>
              </w:rPr>
              <w:t>Conseil à l’utilisation des produits phytopharmaceutiques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A47641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ans)</w:t>
            </w:r>
          </w:p>
        </w:tc>
        <w:tc>
          <w:tcPr>
            <w:tcW w:w="127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jours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Pr="0054272D" w:rsidRDefault="007A437A" w:rsidP="00643A11">
            <w:pPr>
              <w:ind w:left="-57"/>
              <w:rPr>
                <w:sz w:val="16"/>
                <w:szCs w:val="16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</w:tc>
        <w:tc>
          <w:tcPr>
            <w:tcW w:w="4395" w:type="dxa"/>
          </w:tcPr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3 jours + Test (12/20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 xml:space="preserve">°) +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1 jour si échec test 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Test (25/30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>°)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  <w:p w:rsidR="007A437A" w:rsidRDefault="007A437A" w:rsidP="00643A11">
            <w:pPr>
              <w:ind w:left="-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Pr="00306343">
              <w:rPr>
                <w:sz w:val="16"/>
                <w:szCs w:val="16"/>
              </w:rPr>
              <w:t>enouv</w:t>
            </w:r>
            <w:proofErr w:type="spellEnd"/>
            <w:r w:rsidRPr="00306343">
              <w:rPr>
                <w:sz w:val="16"/>
                <w:szCs w:val="16"/>
              </w:rPr>
              <w:t xml:space="preserve">. : </w:t>
            </w:r>
          </w:p>
          <w:p w:rsidR="007A437A" w:rsidRPr="00E33876" w:rsidRDefault="007A437A" w:rsidP="00643A11">
            <w:pPr>
              <w:ind w:left="-57"/>
              <w:rPr>
                <w:sz w:val="16"/>
                <w:szCs w:val="16"/>
              </w:rPr>
            </w:pPr>
            <w:r w:rsidRPr="00E33876">
              <w:rPr>
                <w:sz w:val="16"/>
                <w:szCs w:val="16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Ft</w:t>
            </w:r>
            <w:proofErr w:type="spellEnd"/>
            <w:r>
              <w:rPr>
                <w:sz w:val="16"/>
                <w:szCs w:val="16"/>
              </w:rPr>
              <w:t>° 1 jour</w:t>
            </w:r>
            <w:r w:rsidRPr="00E33876">
              <w:rPr>
                <w:sz w:val="16"/>
                <w:szCs w:val="16"/>
              </w:rPr>
              <w:t xml:space="preserve"> + Test (12/20 </w:t>
            </w:r>
            <w:proofErr w:type="spellStart"/>
            <w:r w:rsidRPr="00E33876">
              <w:rPr>
                <w:sz w:val="16"/>
                <w:szCs w:val="16"/>
              </w:rPr>
              <w:t>qt</w:t>
            </w:r>
            <w:proofErr w:type="spellEnd"/>
            <w:r w:rsidRPr="00E33876">
              <w:rPr>
                <w:sz w:val="16"/>
                <w:szCs w:val="16"/>
              </w:rPr>
              <w:t xml:space="preserve">°) + </w:t>
            </w:r>
            <w:proofErr w:type="spellStart"/>
            <w:r w:rsidRPr="00E33876">
              <w:rPr>
                <w:sz w:val="16"/>
                <w:szCs w:val="16"/>
              </w:rPr>
              <w:t>Ft</w:t>
            </w:r>
            <w:proofErr w:type="spellEnd"/>
            <w:r w:rsidRPr="00E33876">
              <w:rPr>
                <w:sz w:val="16"/>
                <w:szCs w:val="16"/>
              </w:rPr>
              <w:t xml:space="preserve">° 1 jour si échec test </w:t>
            </w:r>
          </w:p>
          <w:p w:rsidR="007A437A" w:rsidRPr="00E33876" w:rsidRDefault="007A437A" w:rsidP="00643A11">
            <w:pPr>
              <w:ind w:left="-57"/>
              <w:rPr>
                <w:sz w:val="16"/>
                <w:szCs w:val="16"/>
              </w:rPr>
            </w:pPr>
            <w:r w:rsidRPr="00E33876">
              <w:rPr>
                <w:sz w:val="16"/>
                <w:szCs w:val="16"/>
              </w:rPr>
              <w:sym w:font="Wingdings" w:char="F09F"/>
            </w:r>
            <w:r w:rsidRPr="00E33876">
              <w:rPr>
                <w:sz w:val="16"/>
                <w:szCs w:val="16"/>
              </w:rPr>
              <w:t xml:space="preserve"> Test (25/30 </w:t>
            </w:r>
            <w:proofErr w:type="spellStart"/>
            <w:r w:rsidRPr="00E33876">
              <w:rPr>
                <w:sz w:val="16"/>
                <w:szCs w:val="16"/>
              </w:rPr>
              <w:t>qt</w:t>
            </w:r>
            <w:proofErr w:type="spellEnd"/>
            <w:r w:rsidRPr="00E33876">
              <w:rPr>
                <w:sz w:val="16"/>
                <w:szCs w:val="16"/>
              </w:rPr>
              <w:t>°)</w:t>
            </w:r>
          </w:p>
          <w:p w:rsidR="007A437A" w:rsidRDefault="007A437A" w:rsidP="00643A11">
            <w:pPr>
              <w:ind w:left="-57"/>
              <w:rPr>
                <w:sz w:val="20"/>
                <w:szCs w:val="20"/>
              </w:rPr>
            </w:pPr>
          </w:p>
        </w:tc>
      </w:tr>
      <w:tr w:rsidR="009270E9" w:rsidRPr="00C00ECC" w:rsidTr="009270E9">
        <w:trPr>
          <w:trHeight w:val="735"/>
        </w:trPr>
        <w:tc>
          <w:tcPr>
            <w:tcW w:w="1702" w:type="dxa"/>
            <w:vMerge w:val="restart"/>
            <w:shd w:val="clear" w:color="auto" w:fill="auto"/>
          </w:tcPr>
          <w:p w:rsidR="009270E9" w:rsidRDefault="009270E9" w:rsidP="00643A11">
            <w:pPr>
              <w:ind w:left="-57"/>
              <w:rPr>
                <w:b/>
                <w:sz w:val="20"/>
                <w:szCs w:val="20"/>
              </w:rPr>
            </w:pPr>
          </w:p>
          <w:p w:rsidR="009270E9" w:rsidRPr="00044CE1" w:rsidRDefault="009270E9" w:rsidP="00643A11">
            <w:pPr>
              <w:ind w:left="-57"/>
              <w:rPr>
                <w:b/>
                <w:sz w:val="20"/>
                <w:szCs w:val="20"/>
              </w:rPr>
            </w:pPr>
            <w:r w:rsidRPr="00044CE1">
              <w:rPr>
                <w:b/>
                <w:sz w:val="20"/>
                <w:szCs w:val="20"/>
              </w:rPr>
              <w:t>Mise en vente, vente</w:t>
            </w:r>
          </w:p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</w:p>
          <w:p w:rsidR="009270E9" w:rsidRPr="00A47641" w:rsidRDefault="009270E9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ans)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  <w:r w:rsidRPr="00A47641">
              <w:rPr>
                <w:sz w:val="20"/>
                <w:szCs w:val="20"/>
              </w:rPr>
              <w:t>Distribution produits professionnels</w:t>
            </w:r>
          </w:p>
          <w:p w:rsidR="009270E9" w:rsidRPr="00A47641" w:rsidRDefault="009270E9" w:rsidP="00643A11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jours</w:t>
            </w:r>
          </w:p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</w:p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  <w:p w:rsidR="009270E9" w:rsidRPr="0054272D" w:rsidRDefault="009270E9" w:rsidP="00643A11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° 2 jours + Test (10/15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 xml:space="preserve">°) +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 w:rsidRPr="00B37877">
              <w:rPr>
                <w:sz w:val="20"/>
                <w:szCs w:val="20"/>
              </w:rPr>
              <w:t>° 1 jour</w:t>
            </w:r>
            <w:r>
              <w:rPr>
                <w:sz w:val="20"/>
                <w:szCs w:val="20"/>
              </w:rPr>
              <w:t xml:space="preserve"> si échec test</w:t>
            </w:r>
          </w:p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Test (13/20 </w:t>
            </w:r>
            <w:proofErr w:type="spellStart"/>
            <w:r>
              <w:rPr>
                <w:sz w:val="20"/>
                <w:szCs w:val="20"/>
              </w:rPr>
              <w:t>qt</w:t>
            </w:r>
            <w:proofErr w:type="spellEnd"/>
            <w:r>
              <w:rPr>
                <w:sz w:val="20"/>
                <w:szCs w:val="20"/>
              </w:rPr>
              <w:t>°)</w:t>
            </w:r>
          </w:p>
          <w:p w:rsidR="009270E9" w:rsidRPr="0054272D" w:rsidRDefault="009270E9" w:rsidP="00643A11">
            <w:pPr>
              <w:ind w:left="-57"/>
              <w:rPr>
                <w:sz w:val="20"/>
                <w:szCs w:val="20"/>
              </w:rPr>
            </w:pPr>
          </w:p>
          <w:p w:rsidR="009270E9" w:rsidRDefault="009270E9" w:rsidP="00643A11">
            <w:pPr>
              <w:ind w:left="-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Pr="00306343">
              <w:rPr>
                <w:sz w:val="16"/>
                <w:szCs w:val="16"/>
              </w:rPr>
              <w:t>enouv</w:t>
            </w:r>
            <w:proofErr w:type="spellEnd"/>
            <w:r w:rsidRPr="00306343">
              <w:rPr>
                <w:sz w:val="16"/>
                <w:szCs w:val="16"/>
              </w:rPr>
              <w:t xml:space="preserve">. : </w:t>
            </w:r>
          </w:p>
          <w:p w:rsidR="009270E9" w:rsidRPr="00E33876" w:rsidRDefault="009270E9" w:rsidP="00643A11">
            <w:pPr>
              <w:ind w:left="-57"/>
              <w:rPr>
                <w:sz w:val="16"/>
                <w:szCs w:val="16"/>
              </w:rPr>
            </w:pPr>
            <w:r w:rsidRPr="00E33876">
              <w:rPr>
                <w:sz w:val="16"/>
                <w:szCs w:val="16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Ft</w:t>
            </w:r>
            <w:proofErr w:type="spellEnd"/>
            <w:r>
              <w:rPr>
                <w:sz w:val="16"/>
                <w:szCs w:val="16"/>
              </w:rPr>
              <w:t>° 1 jour + Test (10/15</w:t>
            </w:r>
            <w:r w:rsidRPr="00E33876">
              <w:rPr>
                <w:sz w:val="16"/>
                <w:szCs w:val="16"/>
              </w:rPr>
              <w:t xml:space="preserve"> </w:t>
            </w:r>
            <w:proofErr w:type="spellStart"/>
            <w:r w:rsidRPr="00E33876">
              <w:rPr>
                <w:sz w:val="16"/>
                <w:szCs w:val="16"/>
              </w:rPr>
              <w:t>qt</w:t>
            </w:r>
            <w:proofErr w:type="spellEnd"/>
            <w:r w:rsidRPr="00E33876">
              <w:rPr>
                <w:sz w:val="16"/>
                <w:szCs w:val="16"/>
              </w:rPr>
              <w:t xml:space="preserve">°) + </w:t>
            </w:r>
            <w:proofErr w:type="spellStart"/>
            <w:r w:rsidRPr="00E33876">
              <w:rPr>
                <w:sz w:val="16"/>
                <w:szCs w:val="16"/>
              </w:rPr>
              <w:t>Ft</w:t>
            </w:r>
            <w:proofErr w:type="spellEnd"/>
            <w:r w:rsidRPr="00E33876">
              <w:rPr>
                <w:sz w:val="16"/>
                <w:szCs w:val="16"/>
              </w:rPr>
              <w:t xml:space="preserve">° 1 jour si échec test </w:t>
            </w:r>
          </w:p>
          <w:p w:rsidR="009270E9" w:rsidRPr="00C00ECC" w:rsidRDefault="009270E9" w:rsidP="00643A11">
            <w:pPr>
              <w:ind w:left="-57"/>
              <w:rPr>
                <w:color w:val="A6A6A6" w:themeColor="background1" w:themeShade="A6"/>
                <w:sz w:val="18"/>
                <w:szCs w:val="18"/>
              </w:rPr>
            </w:pPr>
            <w:r w:rsidRPr="00E33876">
              <w:rPr>
                <w:sz w:val="16"/>
                <w:szCs w:val="16"/>
              </w:rPr>
              <w:sym w:font="Wingdings" w:char="F09F"/>
            </w:r>
            <w:r>
              <w:rPr>
                <w:sz w:val="16"/>
                <w:szCs w:val="16"/>
              </w:rPr>
              <w:t xml:space="preserve"> Test (13/20</w:t>
            </w:r>
            <w:r w:rsidRPr="00E33876">
              <w:rPr>
                <w:sz w:val="16"/>
                <w:szCs w:val="16"/>
              </w:rPr>
              <w:t xml:space="preserve"> </w:t>
            </w:r>
            <w:proofErr w:type="spellStart"/>
            <w:r w:rsidRPr="00E33876">
              <w:rPr>
                <w:sz w:val="16"/>
                <w:szCs w:val="16"/>
              </w:rPr>
              <w:t>qt</w:t>
            </w:r>
            <w:proofErr w:type="spellEnd"/>
            <w:r w:rsidRPr="00E33876">
              <w:rPr>
                <w:sz w:val="16"/>
                <w:szCs w:val="16"/>
              </w:rPr>
              <w:t>°)</w:t>
            </w:r>
          </w:p>
        </w:tc>
      </w:tr>
      <w:tr w:rsidR="009270E9" w:rsidRPr="00C00ECC" w:rsidTr="009270E9">
        <w:trPr>
          <w:trHeight w:val="735"/>
        </w:trPr>
        <w:tc>
          <w:tcPr>
            <w:tcW w:w="1702" w:type="dxa"/>
            <w:vMerge/>
            <w:shd w:val="clear" w:color="auto" w:fill="auto"/>
          </w:tcPr>
          <w:p w:rsidR="009270E9" w:rsidRDefault="009270E9" w:rsidP="00643A11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9270E9" w:rsidRPr="00A47641" w:rsidRDefault="009270E9" w:rsidP="00643A11">
            <w:pPr>
              <w:ind w:left="-57"/>
              <w:rPr>
                <w:sz w:val="20"/>
                <w:szCs w:val="20"/>
              </w:rPr>
            </w:pPr>
            <w:r w:rsidRPr="00A47641">
              <w:rPr>
                <w:sz w:val="20"/>
                <w:szCs w:val="20"/>
              </w:rPr>
              <w:t>Produits grand public</w:t>
            </w:r>
          </w:p>
        </w:tc>
        <w:tc>
          <w:tcPr>
            <w:tcW w:w="1275" w:type="dxa"/>
            <w:shd w:val="clear" w:color="auto" w:fill="FFFFFF" w:themeFill="background1"/>
          </w:tcPr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jours</w:t>
            </w:r>
          </w:p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</w:p>
          <w:p w:rsidR="009270E9" w:rsidRPr="0054272D" w:rsidRDefault="009270E9" w:rsidP="00643A11">
            <w:pPr>
              <w:ind w:left="-57"/>
              <w:rPr>
                <w:sz w:val="16"/>
                <w:szCs w:val="16"/>
              </w:rPr>
            </w:pPr>
            <w:r w:rsidRPr="0054272D">
              <w:rPr>
                <w:sz w:val="16"/>
                <w:szCs w:val="16"/>
              </w:rPr>
              <w:t>(</w:t>
            </w:r>
            <w:proofErr w:type="spellStart"/>
            <w:r w:rsidRPr="0054272D">
              <w:rPr>
                <w:sz w:val="16"/>
                <w:szCs w:val="16"/>
              </w:rPr>
              <w:t>renouv</w:t>
            </w:r>
            <w:proofErr w:type="spellEnd"/>
            <w:r w:rsidRPr="0054272D">
              <w:rPr>
                <w:sz w:val="16"/>
                <w:szCs w:val="16"/>
              </w:rPr>
              <w:t> : 2 j)</w:t>
            </w:r>
          </w:p>
        </w:tc>
        <w:tc>
          <w:tcPr>
            <w:tcW w:w="4395" w:type="dxa"/>
            <w:vMerge/>
          </w:tcPr>
          <w:p w:rsidR="009270E9" w:rsidRDefault="009270E9" w:rsidP="00643A11">
            <w:pPr>
              <w:ind w:left="-57"/>
              <w:rPr>
                <w:sz w:val="20"/>
                <w:szCs w:val="20"/>
              </w:rPr>
            </w:pPr>
          </w:p>
        </w:tc>
      </w:tr>
    </w:tbl>
    <w:p w:rsidR="007A437A" w:rsidRDefault="007A437A"/>
    <w:sectPr w:rsidR="007A437A" w:rsidSect="00E71B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73" w:rsidRDefault="005A6973" w:rsidP="009270E9">
      <w:r>
        <w:separator/>
      </w:r>
    </w:p>
  </w:endnote>
  <w:endnote w:type="continuationSeparator" w:id="0">
    <w:p w:rsidR="005A6973" w:rsidRDefault="005A6973" w:rsidP="0092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E9" w:rsidRPr="009270E9" w:rsidRDefault="009270E9">
    <w:pPr>
      <w:pStyle w:val="Pieddepage"/>
      <w:rPr>
        <w:i/>
        <w:sz w:val="20"/>
        <w:szCs w:val="20"/>
      </w:rPr>
    </w:pPr>
    <w:r w:rsidRPr="009270E9">
      <w:rPr>
        <w:i/>
        <w:sz w:val="20"/>
        <w:szCs w:val="20"/>
      </w:rPr>
      <w:t>CN FOGEFOR – juillet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73" w:rsidRDefault="005A6973" w:rsidP="009270E9">
      <w:r>
        <w:separator/>
      </w:r>
    </w:p>
  </w:footnote>
  <w:footnote w:type="continuationSeparator" w:id="0">
    <w:p w:rsidR="005A6973" w:rsidRDefault="005A6973" w:rsidP="00927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7A"/>
    <w:rsid w:val="00021BBB"/>
    <w:rsid w:val="0005007F"/>
    <w:rsid w:val="00092DE5"/>
    <w:rsid w:val="00254539"/>
    <w:rsid w:val="00341604"/>
    <w:rsid w:val="005A6973"/>
    <w:rsid w:val="007A437A"/>
    <w:rsid w:val="009270E9"/>
    <w:rsid w:val="00C50227"/>
    <w:rsid w:val="00DC3A78"/>
    <w:rsid w:val="00E7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7A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21B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B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1B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1BB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1BB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1BB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1BBB"/>
    <w:pPr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1BB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1B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1B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21B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21B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21BB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1BB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21BB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21BB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21BB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21BBB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21B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21B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1BBB"/>
    <w:pPr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21BBB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21BBB"/>
    <w:rPr>
      <w:b/>
      <w:bCs/>
    </w:rPr>
  </w:style>
  <w:style w:type="character" w:styleId="Accentuation">
    <w:name w:val="Emphasis"/>
    <w:basedOn w:val="Policepardfaut"/>
    <w:uiPriority w:val="20"/>
    <w:qFormat/>
    <w:rsid w:val="00021BB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21BBB"/>
    <w:rPr>
      <w:rFonts w:eastAsiaTheme="minorHAnsi"/>
      <w:szCs w:val="3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21BBB"/>
    <w:pPr>
      <w:ind w:left="720"/>
      <w:contextualSpacing/>
    </w:pPr>
    <w:rPr>
      <w:rFonts w:eastAsiaTheme="minorHAnsi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21BBB"/>
    <w:rPr>
      <w:rFonts w:asciiTheme="minorHAnsi" w:eastAsiaTheme="minorHAnsi" w:hAnsiTheme="minorHAnsi"/>
      <w:i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21BB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1BBB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1BBB"/>
    <w:rPr>
      <w:b/>
      <w:i/>
      <w:sz w:val="24"/>
    </w:rPr>
  </w:style>
  <w:style w:type="character" w:styleId="Emphaseple">
    <w:name w:val="Subtle Emphasis"/>
    <w:uiPriority w:val="19"/>
    <w:qFormat/>
    <w:rsid w:val="00021BB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21BB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21BB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21BB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21BB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1BBB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927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70E9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27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70E9"/>
    <w:rPr>
      <w:rFonts w:ascii="Times New Roman" w:eastAsia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FNSPFS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 FOGEFOR</dc:creator>
  <cp:lastModifiedBy>Fernanda FERNANDES</cp:lastModifiedBy>
  <cp:revision>2</cp:revision>
  <cp:lastPrinted>2012-07-23T10:41:00Z</cp:lastPrinted>
  <dcterms:created xsi:type="dcterms:W3CDTF">2012-11-05T13:03:00Z</dcterms:created>
  <dcterms:modified xsi:type="dcterms:W3CDTF">2012-11-05T13:03:00Z</dcterms:modified>
</cp:coreProperties>
</file>